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268" w:rsidRPr="00617268" w:rsidRDefault="00617268" w:rsidP="00617268">
      <w:pPr>
        <w:spacing w:after="0" w:line="240" w:lineRule="auto"/>
        <w:rPr>
          <w:rFonts w:ascii="Trebuchet MS" w:eastAsia="Times New Roman" w:hAnsi="Trebuchet MS" w:cs="Times New Roman"/>
          <w:sz w:val="18"/>
          <w:szCs w:val="24"/>
          <w:lang w:eastAsia="cs-CZ"/>
        </w:rPr>
      </w:pPr>
      <w:r w:rsidRPr="00617268">
        <w:rPr>
          <w:rFonts w:ascii="Trebuchet MS" w:eastAsia="Times New Roman" w:hAnsi="Trebuchet MS" w:cs="Times New Roman"/>
          <w:sz w:val="18"/>
          <w:szCs w:val="24"/>
          <w:lang w:eastAsia="cs-CZ"/>
        </w:rPr>
        <w:t>V této rubrice budeme odpovídat na nejčastěji se opakující dotazy, které se dotýkají distančního studiu, chodu školy a opatření, které se týkají školy v závěru školního roku 2019–2020. Pokud budete mít zájem o nějakou informaci, kterou jste zde neobjevili, pošlete dotaz na adresu bc@oa.svitavy.cz. Budou-li se některé dotazy častěji opakovat, umístíme informaci do této rubriky, kterou budeme pravidelně aktualizovat.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333333"/>
          <w:sz w:val="16"/>
          <w:szCs w:val="18"/>
          <w:u w:val="single"/>
          <w:lang w:eastAsia="cs-CZ"/>
        </w:rPr>
      </w:pP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u w:val="single"/>
          <w:lang w:eastAsia="cs-CZ"/>
        </w:rPr>
        <w:t>1. Budou moci na novém kurtu v reálu gymnázia hrát třeba tenis i studenti školy?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Víceúčelové hřiště bylo dokončeno a zhotovitelem předáno 11. 5. 2020. Nyní se vytvářejí pravidla fungování hřiště, které by mělo sloužit především tenisu, ale je připraveno i na volejbal nebo nohejbal. Primárně bude sloužit tělesné výchově žáků gymnázia a ZŠ. Studenti - včetně studentů obchodní akademie - budou moci hřiště využívat také ve sportovních kroužcích školy (i když na obchodní akademii je také nové a kvalitní hřiště). Teprve pak bude nabízeno ostatním sportovcům, a to včetně zaměstnanců školy. Škola plánuje zahájit zkušební provoz, během kterého se musí dostat jemný písek do umělého povrchu hřiště.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u w:val="single"/>
          <w:lang w:eastAsia="cs-CZ"/>
        </w:rPr>
        <w:t>2. Jak budou žáci na koci školního roku 2019–2020 hodnoceni?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Již jsme k tomu zveřejnili na webu školy článek (2. 5. 2020), a to s využitím vyhlášky a metodiky MŠMT, kterou škola přijala namísto školního řádu (resp. jeho části). Závěrečné hodnocení žáka na vysvědčení na konci školního roku 2019/2020 zohlední: 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•  podklady pro hodnocení získané v druhém pololetí v době, kdy osobní přítomnost žáků nebyla zakázána (tj. do 10. března 2020), 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•  podpůrně také podklady pro hodnocení získané v době, kdy probíhalo vzdělávání na dálku, pokud pro takové vzdělávání měl žák odpovídající podmínky, 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•  podpůrně také hodnocení výsledků vzdělávání žáka za první pololetí školního roku 2019/2020. 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Přeložme to do normální řeči: základem bude hodnocení (známky), které žák získal do zavření škol, dále učitelé přihlédnou k tomu, jak žák pracoval v distančním vzdělávání, jak byl aktivní a jak plnil úkoly, a přihlédne se také k tomu, jakou měl žák známku na vysvědčení v pololetí.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u w:val="single"/>
          <w:lang w:eastAsia="cs-CZ"/>
        </w:rPr>
        <w:t>3. Je možné dostat na vysvědčení na konci tohoto školního roku nedostatečnou?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Ano, je to možné. Pokud měl žák problém v pololetí, během distančního vzdělávání se nezapojoval, neplnil úkoly (ačkoliv mohl) a měl do zavření škol špatné známky, může dostat na vysvědčení pětku. Pak bude muset v srpnu konat opravnou zkoušku. Pokud by měl žák víc než 2 nedostatečné, musel by ročník opakovat.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u w:val="single"/>
          <w:lang w:eastAsia="cs-CZ"/>
        </w:rPr>
        <w:t>4. Může mít nedostatečnou i maturant?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Ne, to letos nejde. Všichni žáci-maturanti, kteří se přihlásili v prosinci 2019 k maturitě, jsou připuštěni k maturitní zkoušce.  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u w:val="single"/>
          <w:lang w:eastAsia="cs-CZ"/>
        </w:rPr>
        <w:t>5. Dostanou žáci na vysvědčení také známky z tělesné výchovy?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Ano, dohodli jsme se s učiteli těchto předmětů, že žáci známky z tělesné výchovy na vysvědčení dostanou. Učitelé budou podle metodiky MŠMT schopni žáky hodnotit.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u w:val="single"/>
          <w:lang w:eastAsia="cs-CZ"/>
        </w:rPr>
        <w:t>6. Bude na konci školního roku ve dnech 29. a 30. 6. 2020 ředitelské volno, které bylo naplánováno na začátku školního roku?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 xml:space="preserve">Vlivem </w:t>
      </w:r>
      <w:proofErr w:type="spellStart"/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koronavirové</w:t>
      </w:r>
      <w:proofErr w:type="spellEnd"/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 xml:space="preserve"> krize letos škola toto ředitelské volno zrušila. Případné nutné uvolnění žáků ze školy v posledních dvou červnových dnech se bude řešit individuálně tak, jak se standardně řeší vícedenní omluvená absence žáka. 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u w:val="single"/>
          <w:lang w:eastAsia="cs-CZ"/>
        </w:rPr>
        <w:t>7. Je škola dostatečně vybavena dezinfekčními prostředky?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 xml:space="preserve">Ano, škola disponuje potřebným množstvím dezinfekčních prostředků, v prostorách školy jsou rozmístěné dávkovače s dezinfekcí, nově byly instalovány dávkovače mýdel, papírových utěrek a elektrické </w:t>
      </w:r>
      <w:proofErr w:type="spellStart"/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osoušeče</w:t>
      </w:r>
      <w:proofErr w:type="spellEnd"/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 xml:space="preserve"> rukou, je prováděn úklid s účinnějšími hygienickými prostředky, zaměstnanci mají k dispozici roušky, štíty, brýle, rukavice. V zásadách fungování školy jsou i taková opatření, jako např. udržování potřebných odstupů mezi lidmi (včetně školní jídelny), častější větrání, dezinfekce klik, madel atd.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u w:val="single"/>
          <w:lang w:eastAsia="cs-CZ"/>
        </w:rPr>
        <w:t>8. Jak probíhá výuka na jazykové škole gymnázia v období uzavření škol?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 xml:space="preserve">Ačkoliv bylo fungování jazykových škol po zavření škol ukončeno, naši učitelé po celou dobu vyučovali distančně (online). Žáci „jazykovky“ – včetně těch, kteří studují na obchodní akademii - tedy o výuku nepřišli – v přípravných kurzech ke zkouškám Cambridge </w:t>
      </w:r>
      <w:proofErr w:type="spellStart"/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English</w:t>
      </w:r>
      <w:proofErr w:type="spellEnd"/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 xml:space="preserve"> i v kurzech pro veřejnost. Od poloviny května je možné v za přísných hygienických a bezpečnostních podmínek v kurzech vyučovat prezenčně. Učitelé ve všech kurzech zjišťovali v týdnu od 6. do 13. 5. zájem o formu výuky (výsledek zjišťování chybí ještě u jedné skupiny kurzu pro veřejnost), všichni žáci projevili zájem zbývající hodiny (chybí odučit cca 8 až 10 hodin výuky) dokončit distančně. MOCK testy byly přesunuty na začátek školního roku a Cambridgeské zkoušky na podzim.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 </w:t>
      </w:r>
    </w:p>
    <w:p w:rsidR="00617268" w:rsidRPr="00617268" w:rsidRDefault="00617268" w:rsidP="0061726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</w:pPr>
      <w:r w:rsidRPr="00617268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u w:val="single"/>
          <w:lang w:eastAsia="cs-CZ"/>
        </w:rPr>
        <w:t>9. Budou mít letos maturanti tzv. svatý týden?</w:t>
      </w: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 </w:t>
      </w:r>
    </w:p>
    <w:p w:rsidR="00A71CB0" w:rsidRDefault="00617268" w:rsidP="00617268">
      <w:pPr>
        <w:shd w:val="clear" w:color="auto" w:fill="FFFFFF"/>
        <w:spacing w:after="0" w:line="240" w:lineRule="auto"/>
      </w:pPr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Maturantům lze poskytnout na závěrečnou přípravu k maturitní zkoušce maximálně 5 dní, přičemž tyto dny lze rozdělit. Maturanti budou mít letos jeden den oficiálního studijního volna  (tzv. "</w:t>
      </w:r>
      <w:proofErr w:type="spellStart"/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svaťák</w:t>
      </w:r>
      <w:proofErr w:type="spellEnd"/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") 29. 5. 2020, tedy před didaktickými testy (tak to bývalo v posledních letech zvykem), pak budou mít ještě více než 4 zbývající dny "</w:t>
      </w:r>
      <w:proofErr w:type="spellStart"/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svaťáku</w:t>
      </w:r>
      <w:proofErr w:type="spellEnd"/>
      <w:r w:rsidRPr="00617268">
        <w:rPr>
          <w:rFonts w:ascii="Trebuchet MS" w:eastAsia="Times New Roman" w:hAnsi="Trebuchet MS" w:cs="Times New Roman"/>
          <w:color w:val="333333"/>
          <w:sz w:val="18"/>
          <w:szCs w:val="18"/>
          <w:lang w:eastAsia="cs-CZ"/>
        </w:rPr>
        <w:t>" před ústními zkouškami, které začínají 10. 5. (resp. 11. 5.) 2020. Pro maturanty navíc škola připravila od 11. května 3 týdny přímých výukových aktivit (konzultací). </w:t>
      </w:r>
      <w:bookmarkStart w:id="0" w:name="_GoBack"/>
      <w:bookmarkEnd w:id="0"/>
    </w:p>
    <w:sectPr w:rsidR="00A71CB0" w:rsidSect="00DC3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68"/>
    <w:rsid w:val="00617268"/>
    <w:rsid w:val="00A7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6550C-814A-49B1-9579-A8698658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1</cp:revision>
  <dcterms:created xsi:type="dcterms:W3CDTF">2020-05-17T16:50:00Z</dcterms:created>
  <dcterms:modified xsi:type="dcterms:W3CDTF">2020-05-17T16:51:00Z</dcterms:modified>
</cp:coreProperties>
</file>